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47"/>
        <w:gridCol w:w="903"/>
        <w:gridCol w:w="6849"/>
        <w:gridCol w:w="2707"/>
      </w:tblGrid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947" w:type="dxa"/>
            <w:tcBorders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3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AVANI BENTOTA RESORT &amp; SPA ****</w:t>
            </w:r>
          </w:p>
        </w:tc>
        <w:tc>
          <w:tcPr>
            <w:tcW w:w="903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9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99" w:type="dxa"/>
            <w:gridSpan w:val="3"/>
            <w:tcBorders>
              <w:top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sz w:val="20"/>
                <w:szCs w:val="20"/>
                <w:u w:val="single"/>
              </w:rPr>
            </w:pPr>
            <w:r w:rsidRPr="006A132C">
              <w:rPr>
                <w:rFonts w:ascii="Calibri" w:hAnsi="Calibri" w:cs="Calibri"/>
                <w:color w:val="0066CC"/>
                <w:sz w:val="20"/>
                <w:szCs w:val="20"/>
                <w:u w:val="single"/>
              </w:rPr>
              <w:t>https://www.avanihotels.com/en/bentota/contact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66CC"/>
                <w:sz w:val="20"/>
                <w:szCs w:val="20"/>
                <w:u w:val="single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47" w:type="dxa"/>
            <w:tcBorders>
              <w:top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947" w:type="dxa"/>
            <w:tcBorders>
              <w:top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6A132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WEDDING PACKAGE  -         "BASIC "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3699" w:type="dxa"/>
            <w:gridSpan w:val="3"/>
            <w:tcBorders>
              <w:top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A132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Unofficial</w:t>
            </w:r>
            <w:proofErr w:type="spellEnd"/>
            <w:r w:rsidRPr="006A132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32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wedding</w:t>
            </w:r>
            <w:proofErr w:type="spellEnd"/>
            <w:r w:rsidRPr="006A132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32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package</w:t>
            </w:r>
            <w:proofErr w:type="spellEnd"/>
            <w:r w:rsidRPr="006A132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(Неофициальная церемония)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947" w:type="dxa"/>
            <w:tcBorders>
              <w:top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6A132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PERIOD 01.08.2022-31.04.2023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tcBorders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6A132C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BASIC </w:t>
            </w:r>
            <w:proofErr w:type="spellStart"/>
            <w:r w:rsidRPr="006A132C">
              <w:rPr>
                <w:rFonts w:ascii="Cambria" w:hAnsi="Cambria" w:cs="Cambria"/>
                <w:color w:val="000000"/>
                <w:sz w:val="20"/>
                <w:szCs w:val="20"/>
              </w:rPr>
              <w:t>package</w:t>
            </w:r>
            <w:proofErr w:type="spellEnd"/>
            <w:r w:rsidRPr="006A132C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32C">
              <w:rPr>
                <w:rFonts w:ascii="Cambria" w:hAnsi="Cambria" w:cs="Cambria"/>
                <w:color w:val="000000"/>
                <w:sz w:val="20"/>
                <w:szCs w:val="20"/>
              </w:rPr>
              <w:t>for</w:t>
            </w:r>
            <w:proofErr w:type="spellEnd"/>
            <w:r w:rsidRPr="006A132C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 2pax  :</w:t>
            </w:r>
          </w:p>
        </w:tc>
        <w:tc>
          <w:tcPr>
            <w:tcW w:w="903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849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tcBorders>
              <w:top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6A132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6A13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An traditional decorated platform </w:t>
            </w:r>
            <w:r w:rsidRPr="006A132C"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6A132C"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Poruwa</w:t>
            </w:r>
            <w:proofErr w:type="spellEnd"/>
            <w:r w:rsidRPr="006A132C"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"</w:t>
            </w:r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tcBorders>
              <w:top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6A132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6A13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Bouquet for the Bride and buttonhole for the Bridegroom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tcBorders>
              <w:top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6A132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6A13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Hair and make-up stylist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tcBorders>
              <w:top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6A132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6A13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Wedding album consisting of 20 photographs -5"x 7"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699" w:type="dxa"/>
            <w:gridSpan w:val="3"/>
            <w:tcBorders>
              <w:top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6A132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6A13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Free DVD system video coverage of the whole ceremony 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50" w:type="dxa"/>
            <w:gridSpan w:val="2"/>
            <w:tcBorders>
              <w:top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6A132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6A13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Basket of fruit and flowers in the bridal room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tcBorders>
              <w:top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6A132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6A13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Wedding cake -500gms edible   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947" w:type="dxa"/>
            <w:tcBorders>
              <w:right w:val="nil"/>
            </w:tcBorders>
            <w:shd w:val="solid" w:color="FFFFFF" w:fill="auto"/>
          </w:tcPr>
          <w:p w:rsidR="006A132C" w:rsidRPr="006A132C" w:rsidRDefault="0067193A" w:rsidP="0067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Rate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: USD 1400</w:t>
            </w:r>
            <w:bookmarkStart w:id="0" w:name="_GoBack"/>
            <w:bookmarkEnd w:id="0"/>
            <w:r w:rsidR="006A132C" w:rsidRPr="006A132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132C" w:rsidRPr="006A132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per</w:t>
            </w:r>
            <w:proofErr w:type="spellEnd"/>
            <w:r w:rsidR="006A132C" w:rsidRPr="006A132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132C" w:rsidRPr="006A132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couple</w:t>
            </w:r>
            <w:proofErr w:type="spellEnd"/>
            <w:r w:rsidR="006A132C" w:rsidRPr="006A132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left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49" w:type="dxa"/>
            <w:tcBorders>
              <w:left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6A132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Extra /Optional services cost per service :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699" w:type="dxa"/>
            <w:gridSpan w:val="3"/>
            <w:tcBorders>
              <w:bottom w:val="nil"/>
              <w:right w:val="nil"/>
            </w:tcBorders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6A132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6A13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Romantic Dinner for 2 </w:t>
            </w:r>
            <w:proofErr w:type="spellStart"/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pax</w:t>
            </w:r>
            <w:proofErr w:type="spellEnd"/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–  Seven course dinner on the beach with bottle of red vine - USD 320 per couple </w:t>
            </w:r>
          </w:p>
        </w:tc>
        <w:tc>
          <w:tcPr>
            <w:tcW w:w="27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699" w:type="dxa"/>
            <w:gridSpan w:val="3"/>
            <w:tcBorders>
              <w:top w:val="nil"/>
              <w:bottom w:val="nil"/>
              <w:right w:val="nil"/>
            </w:tcBorders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6A132C">
              <w:rPr>
                <w:rFonts w:ascii="Courier New" w:hAnsi="Courier New" w:cs="Courier New"/>
                <w:color w:val="003366"/>
                <w:sz w:val="20"/>
                <w:szCs w:val="20"/>
                <w:lang w:val="en-US"/>
              </w:rPr>
              <w:t>o</w:t>
            </w:r>
            <w:r w:rsidRPr="006A132C">
              <w:rPr>
                <w:rFonts w:ascii="Times New Roman" w:hAnsi="Times New Roman" w:cs="Times New Roman"/>
                <w:color w:val="003366"/>
                <w:sz w:val="20"/>
                <w:szCs w:val="20"/>
                <w:lang w:val="en-US"/>
              </w:rPr>
              <w:t xml:space="preserve">   </w:t>
            </w:r>
            <w:r w:rsidRPr="006A132C">
              <w:rPr>
                <w:rFonts w:ascii="Cambria" w:hAnsi="Cambria" w:cs="Cambria"/>
                <w:color w:val="003366"/>
                <w:sz w:val="20"/>
                <w:szCs w:val="20"/>
                <w:lang w:val="en-US"/>
              </w:rPr>
              <w:t>One</w:t>
            </w:r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bottle of Sparkling wine to toast during ceremony  - USD 70 per bottle 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699" w:type="dxa"/>
            <w:gridSpan w:val="3"/>
            <w:tcBorders>
              <w:top w:val="nil"/>
              <w:bottom w:val="nil"/>
              <w:right w:val="nil"/>
            </w:tcBorders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6A132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6A13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Hire of traditional Sri Lankan wedding dress for the Bride -  USD 80 – {Cannot customize} 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tcBorders>
              <w:top w:val="nil"/>
              <w:bottom w:val="nil"/>
              <w:right w:val="nil"/>
            </w:tcBorders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6A132C">
              <w:rPr>
                <w:rFonts w:ascii="Courier New" w:hAnsi="Courier New" w:cs="Courier New"/>
                <w:color w:val="003366"/>
                <w:sz w:val="20"/>
                <w:szCs w:val="20"/>
                <w:lang w:val="en-US"/>
              </w:rPr>
              <w:t>o</w:t>
            </w:r>
            <w:r w:rsidRPr="006A132C">
              <w:rPr>
                <w:rFonts w:ascii="Times New Roman" w:hAnsi="Times New Roman" w:cs="Times New Roman"/>
                <w:color w:val="003366"/>
                <w:sz w:val="20"/>
                <w:szCs w:val="20"/>
                <w:lang w:val="en-US"/>
              </w:rPr>
              <w:t xml:space="preserve">   </w:t>
            </w:r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Traditional </w:t>
            </w:r>
            <w:proofErr w:type="spellStart"/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Kandyan</w:t>
            </w:r>
            <w:proofErr w:type="spellEnd"/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Drummers and dancers - USD 120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699" w:type="dxa"/>
            <w:gridSpan w:val="3"/>
            <w:tcBorders>
              <w:top w:val="nil"/>
              <w:bottom w:val="nil"/>
              <w:right w:val="nil"/>
            </w:tcBorders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6A132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6A13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Girls dressed in traditional saree will sing traditional songs </w:t>
            </w:r>
            <w:r w:rsidRPr="006A132C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6A132C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Jayamangala</w:t>
            </w:r>
            <w:proofErr w:type="spellEnd"/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6A132C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Gatha"  - USD 50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A132C" w:rsidRPr="006A132C" w:rsidTr="006A132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699" w:type="dxa"/>
            <w:gridSpan w:val="3"/>
            <w:tcBorders>
              <w:top w:val="nil"/>
              <w:right w:val="nil"/>
            </w:tcBorders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6A132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6A13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Civil Celebrant and the  “</w:t>
            </w:r>
            <w:proofErr w:type="spellStart"/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Kapu</w:t>
            </w:r>
            <w:proofErr w:type="spellEnd"/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mahattaya</w:t>
            </w:r>
            <w:proofErr w:type="spellEnd"/>
            <w:r w:rsidRPr="006A132C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” to bless the couple - USD 40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132C" w:rsidRPr="006A132C" w:rsidRDefault="006A1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E6442E" w:rsidRDefault="00E6442E">
      <w:pPr>
        <w:rPr>
          <w:lang w:val="en-US"/>
        </w:rPr>
      </w:pPr>
    </w:p>
    <w:p w:rsidR="0067193A" w:rsidRPr="0067193A" w:rsidRDefault="0067193A">
      <w:r>
        <w:t>Цены нетто!</w:t>
      </w:r>
    </w:p>
    <w:sectPr w:rsidR="0067193A" w:rsidRPr="0067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2C"/>
    <w:rsid w:val="0067193A"/>
    <w:rsid w:val="006A132C"/>
    <w:rsid w:val="00E6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882A"/>
  <w15:chartTrackingRefBased/>
  <w15:docId w15:val="{9A064A96-E226-4565-9104-26856A12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Цехович</dc:creator>
  <cp:keywords/>
  <dc:description/>
  <cp:lastModifiedBy>Ирина Цехович</cp:lastModifiedBy>
  <cp:revision>2</cp:revision>
  <dcterms:created xsi:type="dcterms:W3CDTF">2022-08-16T08:32:00Z</dcterms:created>
  <dcterms:modified xsi:type="dcterms:W3CDTF">2022-08-16T08:33:00Z</dcterms:modified>
</cp:coreProperties>
</file>